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2015, the </w:t>
      </w:r>
      <w:hyperlink r:id="rId6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Federal Trade Commission released their new rules for Disclosure Compliance</w:t>
        </w:r>
      </w:hyperlink>
      <w:hyperlink r:id="rId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. </w:t>
        </w:r>
      </w:hyperlink>
      <w:r w:rsidDel="00000000" w:rsidR="00000000" w:rsidRPr="00000000">
        <w:rPr>
          <w:color w:val="333333"/>
          <w:sz w:val="21"/>
          <w:szCs w:val="21"/>
          <w:rtl w:val="0"/>
        </w:rPr>
        <w:t xml:space="preserve">These rules are set in place to ensure that readers or viewers of web media (blogs, Youtube videos, etc.) know if the blogger/presenter is sponsored, endorsed, or partnered with a different company. In blog terms, the readers need to know if the blogger is making money by sharing a link or product.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compliance with the FTC guidelines, please assume the following about links and posts on this site: Any/all of the links YOURWEBSITE.com are affiliate links of which I receive a small compensation from sales of certain items. </w:t>
      </w:r>
    </w:p>
    <w:p w:rsidR="00000000" w:rsidDel="00000000" w:rsidP="00000000" w:rsidRDefault="00000000" w:rsidRPr="00000000" w14:paraId="0000000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contextualSpacing w:val="0"/>
        <w:rPr/>
      </w:pPr>
      <w:bookmarkStart w:colFirst="0" w:colLast="0" w:name="_o3zzw9l1708h" w:id="0"/>
      <w:bookmarkEnd w:id="0"/>
      <w:r w:rsidDel="00000000" w:rsidR="00000000" w:rsidRPr="00000000">
        <w:rPr>
          <w:rtl w:val="0"/>
        </w:rPr>
        <w:t xml:space="preserve">What are affiliate links?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Purchases are made on external affiliate company websites: When a reader clicks on an affiliate link located on .com to purchase an item, the reader buys the item from the seller directly (not from YOURWEBSITE.com). Amazon and/or other companies pay YOURWEBSITE.com a small commission or other compensation for promoting their website or products through their affiliate program.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Prices are exactly the same for you if your purchase is through an affiliate link or a non-affiliate link. You will not pay more by clicking through to the link.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 use two main types of affiliate programs: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contextualSpacing w:val="0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1. </w:t>
      </w:r>
      <w:r w:rsidDel="00000000" w:rsidR="00000000" w:rsidRPr="00000000">
        <w:rPr>
          <w:b w:val="1"/>
          <w:color w:val="333333"/>
          <w:sz w:val="21"/>
          <w:szCs w:val="21"/>
          <w:u w:val="single"/>
          <w:rtl w:val="0"/>
        </w:rPr>
        <w:t xml:space="preserve">Amazon affiliate links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YOURWEBSITE.com is a participant in the Amazon Services LLC Associates Program, an affiliate advertising program designed to provide a means for sites to earn advertising fees by advertising and linking to Amazon properties including, but not limited to, amazon.com. Amazon offers a small commission on products sold through their affiliate links. Each of your purchases via our Amazon affiliate links supports our cause at </w:t>
      </w: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no additional cost to you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a blogger links to an Amazon product (with a special code for affiliates embedded in the link), and a reader places an item in their "shopping cart" through that link within 24 hours of clicking the link, the blogger gets a small percentage of the sale. Amazon links are not “pay per click.” If you click on the product link and stay around Amazon and purchase something else, however, I will get commission on that sale.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Anytime you see a link that looks like astore.com/... or amazon.com... it can be assumed that it is an Amazon affiliate link.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contextualSpacing w:val="0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2. </w:t>
      </w:r>
      <w:r w:rsidDel="00000000" w:rsidR="00000000" w:rsidRPr="00000000">
        <w:rPr>
          <w:b w:val="1"/>
          <w:color w:val="333333"/>
          <w:sz w:val="21"/>
          <w:szCs w:val="21"/>
          <w:u w:val="single"/>
          <w:rtl w:val="0"/>
        </w:rPr>
        <w:t xml:space="preserve">Product affiliate links.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These affiliate links work the same way: if you click the link and buy the product, then the blogger gets a percentage of the sale or some other type of compensation. Things like e-book bundles, e-courses, and online packages are usually affiliate links, as well. Again, prices are not different if you use these affiliate links. You will </w:t>
      </w: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not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 pay more by clicking through to the link. These links are not “pay per click", unless otherwise denoted.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u w:val="single"/>
          <w:rtl w:val="0"/>
        </w:rPr>
        <w:t xml:space="preserve">What about sponsored content?</w:t>
      </w:r>
      <w:r w:rsidDel="00000000" w:rsidR="00000000" w:rsidRPr="00000000">
        <w:rPr>
          <w:color w:val="333333"/>
          <w:sz w:val="21"/>
          <w:szCs w:val="2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contextualSpacing w:val="0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 do not write sponsored posts. I want to bring you real, unbiased information. However, if a post is sponsored by a company and it is a paid sponsorship, I will disclose this clearly in the beginning of the post.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tc.gov/tips-advice/business-center/guidance/ftcs-endorsement-guides-what-people-are-asking" TargetMode="External"/><Relationship Id="rId7" Type="http://schemas.openxmlformats.org/officeDocument/2006/relationships/hyperlink" Target="http://www.business.ftc.gov/sites/default/files/pdf/bus41-dot-com-disclosures-information-about-online-advertis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